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0662D" w14:textId="684F3ACE" w:rsidR="00D84348" w:rsidRPr="0002317D" w:rsidRDefault="00D84348" w:rsidP="00D84348">
      <w:pPr>
        <w:spacing w:after="0" w:line="360" w:lineRule="auto"/>
        <w:jc w:val="right"/>
        <w:rPr>
          <w:rFonts w:ascii="Arial" w:hAnsi="Arial" w:cs="Arial"/>
        </w:rPr>
      </w:pPr>
      <w:r w:rsidRPr="0002317D">
        <w:rPr>
          <w:rFonts w:ascii="Arial" w:hAnsi="Arial" w:cs="Arial"/>
        </w:rPr>
        <w:t xml:space="preserve">V Brně, </w:t>
      </w:r>
      <w:r w:rsidR="00DF16FC">
        <w:rPr>
          <w:rFonts w:ascii="Arial" w:hAnsi="Arial" w:cs="Arial"/>
        </w:rPr>
        <w:t xml:space="preserve">leden </w:t>
      </w:r>
      <w:r w:rsidRPr="0002317D">
        <w:rPr>
          <w:rFonts w:ascii="Arial" w:hAnsi="Arial" w:cs="Arial"/>
        </w:rPr>
        <w:t>202</w:t>
      </w:r>
      <w:r w:rsidR="00DF16FC">
        <w:rPr>
          <w:rFonts w:ascii="Arial" w:hAnsi="Arial" w:cs="Arial"/>
        </w:rPr>
        <w:t>5</w:t>
      </w:r>
    </w:p>
    <w:p w14:paraId="4EEBABCE" w14:textId="77777777" w:rsidR="00D84348" w:rsidRPr="0002317D" w:rsidRDefault="00D84348" w:rsidP="00E9799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02317D">
        <w:rPr>
          <w:rFonts w:ascii="Arial" w:hAnsi="Arial" w:cs="Arial"/>
        </w:rPr>
        <w:t>Vážená kolegyně, vážený kolego,</w:t>
      </w:r>
    </w:p>
    <w:p w14:paraId="422AD6DA" w14:textId="6C07778E" w:rsidR="00D84348" w:rsidRDefault="00D84348" w:rsidP="00E97995">
      <w:pPr>
        <w:spacing w:after="0" w:line="360" w:lineRule="auto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  <w:r w:rsidRPr="0002317D">
        <w:rPr>
          <w:rFonts w:ascii="Arial" w:hAnsi="Arial" w:cs="Arial"/>
        </w:rPr>
        <w:t>rádi bychom Vás požádali o vypracování oponentského posudku k závěrečné práci</w:t>
      </w:r>
      <w:r>
        <w:rPr>
          <w:rFonts w:ascii="Arial" w:hAnsi="Arial" w:cs="Arial"/>
        </w:rPr>
        <w:t xml:space="preserve"> našeho studenta (lze stáhnout </w:t>
      </w:r>
      <w:r w:rsidRPr="0002317D">
        <w:rPr>
          <w:rFonts w:ascii="Arial" w:hAnsi="Arial" w:cs="Arial"/>
          <w:sz w:val="24"/>
          <w:szCs w:val="24"/>
        </w:rPr>
        <w:t>dle jména studenta na is.muni.cz/thesis</w:t>
      </w:r>
      <w:r>
        <w:rPr>
          <w:rFonts w:ascii="Arial" w:hAnsi="Arial" w:cs="Arial"/>
        </w:rPr>
        <w:t>)</w:t>
      </w:r>
      <w:r w:rsidRPr="0002317D">
        <w:rPr>
          <w:rFonts w:ascii="Arial" w:hAnsi="Arial" w:cs="Arial"/>
        </w:rPr>
        <w:t xml:space="preserve">. Prosíme </w:t>
      </w:r>
      <w:r w:rsidRPr="00E97995">
        <w:rPr>
          <w:rFonts w:ascii="Arial" w:hAnsi="Arial" w:cs="Arial"/>
        </w:rPr>
        <w:t>o</w:t>
      </w:r>
      <w:r w:rsidR="00E97995" w:rsidRPr="00E97995">
        <w:rPr>
          <w:rFonts w:ascii="Arial" w:hAnsi="Arial" w:cs="Arial"/>
        </w:rPr>
        <w:t> </w:t>
      </w:r>
      <w:r w:rsidRPr="00E97995">
        <w:rPr>
          <w:rFonts w:ascii="Arial" w:hAnsi="Arial" w:cs="Arial"/>
        </w:rPr>
        <w:t>vypracování</w:t>
      </w:r>
      <w:r w:rsidRPr="0002317D">
        <w:rPr>
          <w:rFonts w:ascii="Arial" w:hAnsi="Arial" w:cs="Arial"/>
        </w:rPr>
        <w:t xml:space="preserve"> posudku </w:t>
      </w:r>
      <w:r>
        <w:rPr>
          <w:rFonts w:ascii="Arial" w:hAnsi="Arial" w:cs="Arial"/>
        </w:rPr>
        <w:t xml:space="preserve">do </w:t>
      </w:r>
      <w:r w:rsidRPr="0002317D">
        <w:rPr>
          <w:rFonts w:ascii="Arial" w:hAnsi="Arial" w:cs="Arial"/>
        </w:rPr>
        <w:t xml:space="preserve">formuláře </w:t>
      </w:r>
      <w:r>
        <w:rPr>
          <w:rFonts w:ascii="Arial" w:hAnsi="Arial" w:cs="Arial"/>
        </w:rPr>
        <w:t xml:space="preserve">(ke stažení </w:t>
      </w:r>
      <w:hyperlink r:id="rId8" w:history="1">
        <w:r w:rsidRPr="0002317D">
          <w:rPr>
            <w:rStyle w:val="Hypertextovodkaz"/>
            <w:rFonts w:ascii="Arial" w:hAnsi="Arial" w:cs="Arial"/>
          </w:rPr>
          <w:t>ZDE</w:t>
        </w:r>
      </w:hyperlink>
      <w:r>
        <w:rPr>
          <w:rFonts w:ascii="Arial" w:hAnsi="Arial" w:cs="Arial"/>
        </w:rPr>
        <w:t xml:space="preserve">). Jeho elektronickou verzi bez podpisu prosíme pošlete </w:t>
      </w:r>
      <w:r w:rsidRPr="0002317D">
        <w:rPr>
          <w:rFonts w:ascii="Arial" w:hAnsi="Arial" w:cs="Arial"/>
        </w:rPr>
        <w:t>do 5 pracovních dnů před obhajobou v elektronické podobě na adresu: </w:t>
      </w:r>
      <w:hyperlink r:id="rId9" w:history="1">
        <w:r w:rsidRPr="0002317D">
          <w:rPr>
            <w:rFonts w:ascii="Arial" w:hAnsi="Arial" w:cs="Arial"/>
          </w:rPr>
          <w:t>helanej@sci.muni.cz</w:t>
        </w:r>
      </w:hyperlink>
      <w:r w:rsidRPr="0002317D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06E0773A" w14:textId="77777777" w:rsidR="00D84348" w:rsidRPr="0002317D" w:rsidRDefault="00D84348" w:rsidP="00E97995">
      <w:pPr>
        <w:spacing w:after="0" w:line="360" w:lineRule="auto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0813AF2" w14:textId="2687A2E6" w:rsidR="00D84348" w:rsidRDefault="00D84348" w:rsidP="00E9799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02317D">
        <w:rPr>
          <w:rFonts w:ascii="Arial" w:hAnsi="Arial" w:cs="Arial"/>
        </w:rPr>
        <w:t xml:space="preserve">Při klasifikaci prosíme o odůvodněné, objektivní stanovisko ke všem </w:t>
      </w:r>
      <w:r>
        <w:rPr>
          <w:rFonts w:ascii="Arial" w:hAnsi="Arial" w:cs="Arial"/>
        </w:rPr>
        <w:t xml:space="preserve">hodnotícím </w:t>
      </w:r>
      <w:r w:rsidRPr="0002317D">
        <w:rPr>
          <w:rFonts w:ascii="Arial" w:hAnsi="Arial" w:cs="Arial"/>
        </w:rPr>
        <w:t>kritériím práce</w:t>
      </w:r>
      <w:r>
        <w:rPr>
          <w:rFonts w:ascii="Arial" w:hAnsi="Arial" w:cs="Arial"/>
        </w:rPr>
        <w:t>.</w:t>
      </w:r>
      <w:r w:rsidRPr="000231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02317D">
        <w:rPr>
          <w:rFonts w:ascii="Arial" w:hAnsi="Arial" w:cs="Arial"/>
        </w:rPr>
        <w:t>becn</w:t>
      </w:r>
      <w:r>
        <w:rPr>
          <w:rFonts w:ascii="Arial" w:hAnsi="Arial" w:cs="Arial"/>
        </w:rPr>
        <w:t>é</w:t>
      </w:r>
      <w:r w:rsidRPr="0002317D">
        <w:rPr>
          <w:rFonts w:ascii="Arial" w:hAnsi="Arial" w:cs="Arial"/>
        </w:rPr>
        <w:t xml:space="preserve"> zásad</w:t>
      </w:r>
      <w:r>
        <w:rPr>
          <w:rFonts w:ascii="Arial" w:hAnsi="Arial" w:cs="Arial"/>
        </w:rPr>
        <w:t>y</w:t>
      </w:r>
      <w:r w:rsidRPr="0002317D">
        <w:rPr>
          <w:rFonts w:ascii="Arial" w:hAnsi="Arial" w:cs="Arial"/>
        </w:rPr>
        <w:t>, které mají studenti znát a dodržovat</w:t>
      </w:r>
      <w:r>
        <w:rPr>
          <w:rFonts w:ascii="Arial" w:hAnsi="Arial" w:cs="Arial"/>
        </w:rPr>
        <w:t>, můžete najít</w:t>
      </w:r>
      <w:r w:rsidRPr="0002317D">
        <w:rPr>
          <w:rFonts w:ascii="Arial" w:hAnsi="Arial" w:cs="Arial"/>
        </w:rPr>
        <w:t xml:space="preserve"> (viz Zásady pro zadávání… </w:t>
      </w:r>
      <w:hyperlink r:id="rId10" w:history="1">
        <w:r w:rsidRPr="0002317D">
          <w:rPr>
            <w:rStyle w:val="Hypertextovodkaz"/>
            <w:rFonts w:ascii="Arial" w:hAnsi="Arial" w:cs="Arial"/>
          </w:rPr>
          <w:t>ZDE</w:t>
        </w:r>
      </w:hyperlink>
      <w:r w:rsidRPr="0002317D">
        <w:rPr>
          <w:rFonts w:ascii="Arial" w:hAnsi="Arial" w:cs="Arial"/>
        </w:rPr>
        <w:t xml:space="preserve">). </w:t>
      </w:r>
    </w:p>
    <w:p w14:paraId="00D65F1C" w14:textId="77777777" w:rsidR="00D84348" w:rsidRPr="0002317D" w:rsidRDefault="00D84348" w:rsidP="00E9799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78BF0FE8" w14:textId="0A08B23E" w:rsidR="00D84348" w:rsidRDefault="00D84348" w:rsidP="00E979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02317D">
        <w:rPr>
          <w:rFonts w:ascii="Arial" w:hAnsi="Arial" w:cs="Arial"/>
        </w:rPr>
        <w:t>Posudek musí obsahovat jednoznačné vyjádření doporučení nebo nedoporučení práce k obhajobě a navržen</w:t>
      </w:r>
      <w:r w:rsidR="00DF16FC">
        <w:rPr>
          <w:rFonts w:ascii="Arial" w:hAnsi="Arial" w:cs="Arial"/>
        </w:rPr>
        <w:t>é hodnocení</w:t>
      </w:r>
      <w:r w:rsidRPr="0002317D">
        <w:rPr>
          <w:rFonts w:ascii="Arial" w:hAnsi="Arial" w:cs="Arial"/>
        </w:rPr>
        <w:t>.</w:t>
      </w:r>
      <w:r w:rsidRPr="0002317D">
        <w:rPr>
          <w:rFonts w:ascii="Arial" w:hAnsi="Arial" w:cs="Arial"/>
          <w:color w:val="222222"/>
          <w:shd w:val="clear" w:color="auto" w:fill="FFFFFF"/>
        </w:rPr>
        <w:t> </w:t>
      </w:r>
      <w:r w:rsidRPr="0002317D">
        <w:rPr>
          <w:rFonts w:ascii="Arial" w:hAnsi="Arial" w:cs="Arial"/>
        </w:rPr>
        <w:t>Mimo formulář prosíme o komentář k práci (např. 80 slov), ve kterém stručně zdůvodníte udělená hodnocení v bodech oponentního posudku, a o položení několika (např. 3) otázek týkajících se práce, na které by měl/a student/</w:t>
      </w:r>
      <w:proofErr w:type="spellStart"/>
      <w:r w:rsidRPr="0002317D">
        <w:rPr>
          <w:rFonts w:ascii="Arial" w:hAnsi="Arial" w:cs="Arial"/>
        </w:rPr>
        <w:t>ka</w:t>
      </w:r>
      <w:proofErr w:type="spellEnd"/>
      <w:r w:rsidRPr="0002317D">
        <w:rPr>
          <w:rFonts w:ascii="Arial" w:hAnsi="Arial" w:cs="Arial"/>
        </w:rPr>
        <w:t xml:space="preserve"> odpovědět v rámci vlastní obhajoby práce. </w:t>
      </w:r>
    </w:p>
    <w:p w14:paraId="2F920FDD" w14:textId="77777777" w:rsidR="00D84348" w:rsidRPr="0002317D" w:rsidRDefault="00D84348" w:rsidP="00E979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</w:p>
    <w:p w14:paraId="7F575825" w14:textId="1C00159E" w:rsidR="00D84348" w:rsidRPr="00E97995" w:rsidRDefault="00D84348" w:rsidP="00E979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02317D">
        <w:rPr>
          <w:rFonts w:ascii="Arial" w:hAnsi="Arial" w:cs="Arial"/>
        </w:rPr>
        <w:t xml:space="preserve">Obhajoby prací se budou konat podle časového harmonogramu, který </w:t>
      </w:r>
      <w:r w:rsidR="00AC6949">
        <w:rPr>
          <w:rFonts w:ascii="Arial" w:hAnsi="Arial" w:cs="Arial"/>
        </w:rPr>
        <w:t xml:space="preserve">je </w:t>
      </w:r>
      <w:r w:rsidRPr="0002317D">
        <w:rPr>
          <w:rFonts w:ascii="Arial" w:hAnsi="Arial" w:cs="Arial"/>
        </w:rPr>
        <w:t xml:space="preserve">zveřejněn na </w:t>
      </w:r>
      <w:proofErr w:type="spellStart"/>
      <w:r w:rsidRPr="0002317D">
        <w:rPr>
          <w:rFonts w:ascii="Arial" w:hAnsi="Arial" w:cs="Arial"/>
        </w:rPr>
        <w:t>na</w:t>
      </w:r>
      <w:proofErr w:type="spellEnd"/>
      <w:r w:rsidRPr="0002317D">
        <w:rPr>
          <w:rFonts w:ascii="Arial" w:hAnsi="Arial" w:cs="Arial"/>
        </w:rPr>
        <w:t xml:space="preserve"> stránkách OFIŽ zde: </w:t>
      </w:r>
      <w:hyperlink r:id="rId11" w:history="1">
        <w:r w:rsidR="008D0686" w:rsidRPr="00E97995">
          <w:rPr>
            <w:rStyle w:val="Hypertextovodkaz"/>
            <w:rFonts w:ascii="Arial" w:hAnsi="Arial" w:cs="Arial"/>
          </w:rPr>
          <w:t>https://www.sci.muni.cz/ofiz/terminy-szz-a-obhajob-unor-2025/</w:t>
        </w:r>
      </w:hyperlink>
    </w:p>
    <w:p w14:paraId="0FA9D109" w14:textId="77777777" w:rsidR="00D84348" w:rsidRDefault="00D84348" w:rsidP="00E979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</w:p>
    <w:p w14:paraId="54DD837E" w14:textId="7BB5FCA2" w:rsidR="00D84348" w:rsidRPr="0002317D" w:rsidRDefault="00D84348" w:rsidP="00E979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02317D">
        <w:rPr>
          <w:rFonts w:ascii="Arial" w:hAnsi="Arial" w:cs="Arial"/>
        </w:rPr>
        <w:t>Vaše účast na obhajobě je velmi vítána.</w:t>
      </w:r>
    </w:p>
    <w:p w14:paraId="74836516" w14:textId="77777777" w:rsidR="00D84348" w:rsidRDefault="00D84348" w:rsidP="00E979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</w:p>
    <w:p w14:paraId="1682C684" w14:textId="6139767C" w:rsidR="00D84348" w:rsidRPr="0002317D" w:rsidRDefault="00D84348" w:rsidP="00E979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aps/>
        </w:rPr>
      </w:pPr>
      <w:r w:rsidRPr="0002317D">
        <w:rPr>
          <w:rFonts w:ascii="Arial" w:hAnsi="Arial" w:cs="Arial"/>
        </w:rPr>
        <w:t>Předem bychom Vám chtěli poděkovat za spolupráci při vzdělávání našich studentů.</w:t>
      </w:r>
      <w:r w:rsidRPr="0002317D">
        <w:rPr>
          <w:rFonts w:ascii="Arial" w:hAnsi="Arial" w:cs="Arial"/>
          <w:caps/>
        </w:rPr>
        <w:tab/>
      </w:r>
    </w:p>
    <w:p w14:paraId="32067F4F" w14:textId="77777777" w:rsidR="00D84348" w:rsidRPr="0002317D" w:rsidRDefault="00D84348" w:rsidP="00D84348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</w:rPr>
      </w:pPr>
    </w:p>
    <w:p w14:paraId="3E4ECCDF" w14:textId="77777777" w:rsidR="00D84348" w:rsidRPr="0002317D" w:rsidRDefault="00D84348" w:rsidP="00D84348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</w:rPr>
      </w:pPr>
      <w:r w:rsidRPr="0002317D">
        <w:rPr>
          <w:rFonts w:ascii="Arial" w:hAnsi="Arial" w:cs="Arial"/>
        </w:rPr>
        <w:t>S díky a pozdravem,</w:t>
      </w:r>
    </w:p>
    <w:p w14:paraId="70165250" w14:textId="77777777" w:rsidR="00D84348" w:rsidRPr="0002317D" w:rsidRDefault="00D84348" w:rsidP="00D84348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</w:rPr>
      </w:pPr>
      <w:r w:rsidRPr="0002317D">
        <w:rPr>
          <w:rFonts w:ascii="Arial" w:hAnsi="Arial" w:cs="Arial"/>
        </w:rPr>
        <w:t xml:space="preserve">doc. RNDr. Martin Vácha, Ph.D. a </w:t>
      </w:r>
    </w:p>
    <w:p w14:paraId="2360B5F5" w14:textId="77777777" w:rsidR="00D84348" w:rsidRPr="0002317D" w:rsidRDefault="00D84348" w:rsidP="00D84348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</w:rPr>
      </w:pPr>
      <w:r w:rsidRPr="0002317D">
        <w:rPr>
          <w:rFonts w:ascii="Arial" w:hAnsi="Arial" w:cs="Arial"/>
        </w:rPr>
        <w:t>RNDr. Helena Nejezchlebová, Ph.D.</w:t>
      </w:r>
    </w:p>
    <w:p w14:paraId="4E7935F3" w14:textId="7662A613" w:rsidR="00B904AA" w:rsidRPr="00D84348" w:rsidRDefault="00B904AA" w:rsidP="00D84348">
      <w:pPr>
        <w:spacing w:after="0" w:line="360" w:lineRule="auto"/>
      </w:pPr>
    </w:p>
    <w:sectPr w:rsidR="00B904AA" w:rsidRPr="00D84348" w:rsidSect="002E764E">
      <w:footerReference w:type="default" r:id="rId12"/>
      <w:headerReference w:type="first" r:id="rId13"/>
      <w:footerReference w:type="first" r:id="rId14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9B037" w14:textId="77777777" w:rsidR="009E57CC" w:rsidRDefault="009E57CC">
      <w:pPr>
        <w:spacing w:after="0" w:line="240" w:lineRule="auto"/>
      </w:pPr>
      <w:r>
        <w:separator/>
      </w:r>
    </w:p>
  </w:endnote>
  <w:endnote w:type="continuationSeparator" w:id="0">
    <w:p w14:paraId="61EDA006" w14:textId="77777777" w:rsidR="009E57CC" w:rsidRDefault="009E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CE969" w14:textId="0ED0976A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AC6949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1F300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E1CA2F2" wp14:editId="4BA3D4B0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2C0999" id="Přímá spojnice 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596D89" w:rsidRPr="00596D89">
      <w:t>Masarykova univerzita, Přírodovědecká fakulta</w:t>
    </w:r>
  </w:p>
  <w:p w14:paraId="66E4257C" w14:textId="77777777" w:rsidR="003E1EB5" w:rsidRPr="003E1EB5" w:rsidRDefault="003E1EB5" w:rsidP="003E1EB5">
    <w:pPr>
      <w:pStyle w:val="Zpat"/>
    </w:pPr>
  </w:p>
  <w:p w14:paraId="597EE1C2" w14:textId="77777777" w:rsidR="00596D89" w:rsidRPr="00596D89" w:rsidRDefault="00596D89" w:rsidP="00596D89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Kotlářská 267/2, 611 37 Brno, Česká republika</w:t>
    </w:r>
  </w:p>
  <w:p w14:paraId="73A7B5E7" w14:textId="77777777" w:rsidR="00596D89" w:rsidRPr="00596D89" w:rsidRDefault="00596D89" w:rsidP="00596D89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T: +420 549 49 1</w:t>
    </w:r>
    <w:r w:rsidR="00516796">
      <w:rPr>
        <w:rFonts w:cs="Arial"/>
        <w:szCs w:val="14"/>
      </w:rPr>
      <w:t>1</w:t>
    </w:r>
    <w:r w:rsidRPr="00596D89">
      <w:rPr>
        <w:rFonts w:cs="Arial"/>
        <w:szCs w:val="14"/>
      </w:rPr>
      <w:t>1</w:t>
    </w:r>
    <w:r w:rsidR="00932A72">
      <w:rPr>
        <w:rFonts w:cs="Arial"/>
        <w:szCs w:val="14"/>
      </w:rPr>
      <w:t>1</w:t>
    </w:r>
    <w:r w:rsidRPr="00596D89">
      <w:rPr>
        <w:rFonts w:cs="Arial"/>
        <w:szCs w:val="14"/>
      </w:rPr>
      <w:t xml:space="preserve">, E: </w:t>
    </w:r>
    <w:r w:rsidR="00932A72" w:rsidRPr="00932A72">
      <w:rPr>
        <w:rFonts w:cs="Arial"/>
        <w:szCs w:val="14"/>
      </w:rPr>
      <w:t>sekretariat@sci.muni.cz</w:t>
    </w:r>
    <w:r w:rsidRPr="00596D89">
      <w:rPr>
        <w:rFonts w:cs="Arial"/>
        <w:szCs w:val="14"/>
      </w:rPr>
      <w:t xml:space="preserve">, </w:t>
    </w:r>
    <w:r w:rsidR="00932A72" w:rsidRPr="00932A72">
      <w:rPr>
        <w:rFonts w:cs="Arial"/>
        <w:szCs w:val="14"/>
      </w:rPr>
      <w:t>www.sci.muni.cz/o-nas/hrs4r-hr-award</w:t>
    </w:r>
  </w:p>
  <w:p w14:paraId="03FA4460" w14:textId="77777777" w:rsidR="002D69EE" w:rsidRPr="00F86E6C" w:rsidRDefault="00596D89" w:rsidP="00596D89">
    <w:pPr>
      <w:pStyle w:val="Zpat"/>
      <w:rPr>
        <w:rFonts w:cs="Arial"/>
        <w:szCs w:val="14"/>
      </w:rPr>
    </w:pPr>
    <w:r w:rsidRPr="00596D89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331DC841" w14:textId="61F13534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D62779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E97995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987DC" w14:textId="77777777" w:rsidR="009E57CC" w:rsidRDefault="009E57CC">
      <w:pPr>
        <w:spacing w:after="0" w:line="240" w:lineRule="auto"/>
      </w:pPr>
      <w:r>
        <w:separator/>
      </w:r>
    </w:p>
  </w:footnote>
  <w:footnote w:type="continuationSeparator" w:id="0">
    <w:p w14:paraId="202F8BE9" w14:textId="77777777" w:rsidR="009E57CC" w:rsidRDefault="009E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FE4A" w14:textId="77777777" w:rsidR="00D84348" w:rsidRDefault="00D84348" w:rsidP="006E7DD3">
    <w:pPr>
      <w:pStyle w:val="Zhlav"/>
      <w:rPr>
        <w:noProof/>
      </w:rPr>
    </w:pPr>
  </w:p>
  <w:p w14:paraId="4F0DAE59" w14:textId="54E96769" w:rsidR="00D4417E" w:rsidRPr="006E7DD3" w:rsidRDefault="00D84348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4B922B2A" wp14:editId="6FE12CA4">
          <wp:simplePos x="0" y="0"/>
          <wp:positionH relativeFrom="column">
            <wp:posOffset>-387985</wp:posOffset>
          </wp:positionH>
          <wp:positionV relativeFrom="paragraph">
            <wp:posOffset>-259715</wp:posOffset>
          </wp:positionV>
          <wp:extent cx="2687955" cy="1049655"/>
          <wp:effectExtent l="0" t="0" r="0" b="0"/>
          <wp:wrapTight wrapText="bothSides">
            <wp:wrapPolygon edited="0">
              <wp:start x="10869" y="1960"/>
              <wp:lineTo x="1684" y="3136"/>
              <wp:lineTo x="1072" y="3528"/>
              <wp:lineTo x="1378" y="17641"/>
              <wp:lineTo x="1837" y="18817"/>
              <wp:lineTo x="4746" y="18817"/>
              <wp:lineTo x="7195" y="18033"/>
              <wp:lineTo x="7654" y="17641"/>
              <wp:lineTo x="7042" y="15289"/>
              <wp:lineTo x="13318" y="15289"/>
              <wp:lineTo x="20513" y="11760"/>
              <wp:lineTo x="20666" y="7056"/>
              <wp:lineTo x="11787" y="1960"/>
              <wp:lineTo x="10869" y="1960"/>
            </wp:wrapPolygon>
          </wp:wrapTight>
          <wp:docPr id="40801983" name="Obrázek 1" descr="Obsah obrázku text, hodin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01983" name="Obrázek 1" descr="Obsah obrázku text, hodin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955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3B0F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3FADB9AE" wp14:editId="45C1E73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A189F5" id="Přímá spojnice 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417">
    <w:abstractNumId w:val="1"/>
  </w:num>
  <w:num w:numId="2" w16cid:durableId="128511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2F"/>
    <w:rsid w:val="00003AEB"/>
    <w:rsid w:val="000218B9"/>
    <w:rsid w:val="000306AF"/>
    <w:rsid w:val="00042835"/>
    <w:rsid w:val="00086D29"/>
    <w:rsid w:val="000A5AD7"/>
    <w:rsid w:val="000A7449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73E31"/>
    <w:rsid w:val="00490F37"/>
    <w:rsid w:val="004B5E58"/>
    <w:rsid w:val="004F3B9D"/>
    <w:rsid w:val="005045CF"/>
    <w:rsid w:val="00511E3C"/>
    <w:rsid w:val="00516796"/>
    <w:rsid w:val="00532849"/>
    <w:rsid w:val="0056170E"/>
    <w:rsid w:val="00582DFC"/>
    <w:rsid w:val="00592634"/>
    <w:rsid w:val="00596D89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749B2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B1BED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D0686"/>
    <w:rsid w:val="008E1B73"/>
    <w:rsid w:val="009265DD"/>
    <w:rsid w:val="00927D65"/>
    <w:rsid w:val="0093108E"/>
    <w:rsid w:val="00932A72"/>
    <w:rsid w:val="00935080"/>
    <w:rsid w:val="009645A8"/>
    <w:rsid w:val="009929DF"/>
    <w:rsid w:val="00993F65"/>
    <w:rsid w:val="009A05B9"/>
    <w:rsid w:val="009A5D70"/>
    <w:rsid w:val="009B6A02"/>
    <w:rsid w:val="009E329D"/>
    <w:rsid w:val="009E57CC"/>
    <w:rsid w:val="009F27E4"/>
    <w:rsid w:val="00A021E7"/>
    <w:rsid w:val="00A02235"/>
    <w:rsid w:val="00A27490"/>
    <w:rsid w:val="00A419F3"/>
    <w:rsid w:val="00A63644"/>
    <w:rsid w:val="00A71A6E"/>
    <w:rsid w:val="00AB451F"/>
    <w:rsid w:val="00AC2D36"/>
    <w:rsid w:val="00AC6949"/>
    <w:rsid w:val="00AC6B6B"/>
    <w:rsid w:val="00AD4F8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C6CFC"/>
    <w:rsid w:val="00CE5D2D"/>
    <w:rsid w:val="00CF1A33"/>
    <w:rsid w:val="00D140C3"/>
    <w:rsid w:val="00D15C5D"/>
    <w:rsid w:val="00D4417E"/>
    <w:rsid w:val="00D45579"/>
    <w:rsid w:val="00D47639"/>
    <w:rsid w:val="00D54496"/>
    <w:rsid w:val="00D62779"/>
    <w:rsid w:val="00D65140"/>
    <w:rsid w:val="00D80C2F"/>
    <w:rsid w:val="00D84348"/>
    <w:rsid w:val="00D84EC1"/>
    <w:rsid w:val="00D87462"/>
    <w:rsid w:val="00DB0117"/>
    <w:rsid w:val="00DE049D"/>
    <w:rsid w:val="00DE590E"/>
    <w:rsid w:val="00DF16FC"/>
    <w:rsid w:val="00E02F97"/>
    <w:rsid w:val="00E05F2B"/>
    <w:rsid w:val="00E26CA3"/>
    <w:rsid w:val="00E43F09"/>
    <w:rsid w:val="00E51193"/>
    <w:rsid w:val="00E760BF"/>
    <w:rsid w:val="00E80B96"/>
    <w:rsid w:val="00E84342"/>
    <w:rsid w:val="00E97995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0FB94"/>
  <w15:docId w15:val="{4B61B953-C9BF-4D26-B3A3-5D2D9530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84348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6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.muni.cz/ofiz/vyuka/informace-pro-vedouci-a-oponent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.muni.cz/ofiz/terminy-szz-a-obhajob-unor-202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i.muni.cz/ofiz/vyuka/informace-pro-vedouci-a-oponent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anej@sci.muni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work\mu%20cid%202018\Merkantilni-tiskoviny\Dopisni-papir-elektronicky\Dopisni-papir-elektronicky-cesky\mu_dopis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B105-EC41-4050-A071-D7F83A90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mu_dopis_cz</Template>
  <TotalTime>2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MU</dc:creator>
  <cp:lastModifiedBy>Kateřina Tomanová</cp:lastModifiedBy>
  <cp:revision>3</cp:revision>
  <cp:lastPrinted>2015-11-17T21:26:00Z</cp:lastPrinted>
  <dcterms:created xsi:type="dcterms:W3CDTF">2025-01-13T11:51:00Z</dcterms:created>
  <dcterms:modified xsi:type="dcterms:W3CDTF">2025-01-13T16:51:00Z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